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25" w:rsidRDefault="00B21C69" w:rsidP="00B21C69">
      <w:pPr>
        <w:pStyle w:val="Padro"/>
        <w:spacing w:line="360" w:lineRule="atLeast"/>
        <w:ind w:left="2268"/>
        <w:jc w:val="both"/>
      </w:pPr>
      <w:r>
        <w:t xml:space="preserve">INSTRUMENTO DE CONVÊNIO </w:t>
      </w:r>
      <w:r>
        <w:tab/>
        <w:t>QUE CELEBRAM ENTRE SI O TRIBUNAL DE JUSTIÇA DO ESTADO DE</w:t>
      </w:r>
      <w:proofErr w:type="gramStart"/>
      <w:r>
        <w:t>..........</w:t>
      </w:r>
      <w:proofErr w:type="gramEnd"/>
      <w:r>
        <w:t xml:space="preserve"> E A INSTITUIÇÃO DE ENSINO </w:t>
      </w:r>
      <w:proofErr w:type="gramStart"/>
      <w:r>
        <w:t>SUPERIOR ...</w:t>
      </w:r>
      <w:proofErr w:type="gramEnd"/>
      <w:r>
        <w:t xml:space="preserve">..., PARA A CONCESSÃO DE ESTÁGIO AOS ALUNOS REGULARMENTE MATRICULADOS NOS CURSOS DE GRADUAÇÃO EM DIREITO, PSICOLOGIA E </w:t>
      </w:r>
      <w:r>
        <w:t>SERVIÇO SOCIAL DA  UNIVERSIDADE.</w:t>
      </w:r>
    </w:p>
    <w:p w:rsidR="00E67B25" w:rsidRDefault="00E67B25">
      <w:pPr>
        <w:pStyle w:val="Padro"/>
        <w:spacing w:line="360" w:lineRule="atLeast"/>
        <w:jc w:val="both"/>
      </w:pPr>
    </w:p>
    <w:p w:rsidR="00E67B25" w:rsidRDefault="00B21C69">
      <w:pPr>
        <w:pStyle w:val="Padro"/>
        <w:spacing w:line="360" w:lineRule="atLeast"/>
        <w:jc w:val="both"/>
      </w:pPr>
      <w:r>
        <w:t xml:space="preserve">O TRIBUNAL DE JUSTIÇA DO ESTADO </w:t>
      </w:r>
      <w:proofErr w:type="gramStart"/>
      <w:r>
        <w:t>DE ...</w:t>
      </w:r>
      <w:proofErr w:type="gramEnd"/>
      <w:r>
        <w:t>....., pessoa jurídica de direito público, inscrito no CNPJ sob o nº................, aqui representado por seu Presidente, ........................., ora denominado Concedente, e a UN</w:t>
      </w:r>
      <w:r>
        <w:t>IVERSIDADE ................, neste ato representada por..............., resolvem celebrar o presente Convênio, mediante as seguintes cláusulas.</w:t>
      </w:r>
    </w:p>
    <w:p w:rsidR="00E67B25" w:rsidRDefault="00E67B25">
      <w:pPr>
        <w:pStyle w:val="Padro"/>
        <w:spacing w:line="360" w:lineRule="atLeast"/>
        <w:jc w:val="both"/>
      </w:pPr>
    </w:p>
    <w:p w:rsidR="00E67B25" w:rsidRDefault="00B21C69">
      <w:pPr>
        <w:pStyle w:val="Padro"/>
        <w:spacing w:line="360" w:lineRule="atLeast"/>
        <w:jc w:val="both"/>
      </w:pPr>
      <w:r>
        <w:t>Pelo presente instrumento firma Convênio para realização de estágios de estudantes dos cursos de Graduação em D</w:t>
      </w:r>
      <w:r>
        <w:t>ireito, Psicologia e Serviço Social, nos termos da Lei 11.788 de 25 de setembro de 2008, conforme as condições a seguir alinhadas.</w:t>
      </w:r>
    </w:p>
    <w:p w:rsidR="00E67B25" w:rsidRDefault="00E67B25">
      <w:pPr>
        <w:pStyle w:val="Padro"/>
        <w:spacing w:line="360" w:lineRule="atLeast"/>
        <w:jc w:val="both"/>
      </w:pPr>
    </w:p>
    <w:p w:rsidR="00E67B25" w:rsidRDefault="00B21C69">
      <w:pPr>
        <w:pStyle w:val="Padro"/>
        <w:spacing w:line="360" w:lineRule="atLeast"/>
        <w:jc w:val="both"/>
      </w:pPr>
      <w:r>
        <w:rPr>
          <w:b/>
        </w:rPr>
        <w:t xml:space="preserve">CLÁUSULA PRIMEIRA- </w:t>
      </w:r>
      <w:r>
        <w:rPr>
          <w:b/>
          <w:i/>
        </w:rPr>
        <w:t>DO OBJETO</w:t>
      </w:r>
    </w:p>
    <w:p w:rsidR="00E67B25" w:rsidRDefault="00B21C69">
      <w:pPr>
        <w:pStyle w:val="Padro"/>
        <w:spacing w:line="360" w:lineRule="atLeast"/>
        <w:jc w:val="both"/>
      </w:pPr>
      <w:r>
        <w:tab/>
        <w:t>O presente convênio tem por objetivo conceder vagas de estágio curricular obrigatório e não ob</w:t>
      </w:r>
      <w:r>
        <w:t xml:space="preserve">rigatório, não remunerado, aos estudantes regularmente matriculados, com frequência comprovada, nos Cursos de graduação em Direito, Psicologia e Serviço Social da INSTITUIÇÃO DE ENSINO </w:t>
      </w:r>
      <w:proofErr w:type="gramStart"/>
      <w:r>
        <w:t>SUPERIOR …</w:t>
      </w:r>
      <w:proofErr w:type="gramEnd"/>
      <w:r>
        <w:t xml:space="preserve">............... </w:t>
      </w:r>
      <w:proofErr w:type="gramStart"/>
      <w:r>
        <w:t>junto</w:t>
      </w:r>
      <w:proofErr w:type="gramEnd"/>
      <w:r>
        <w:t xml:space="preserve"> às Varas Especializadas em Violência Do</w:t>
      </w:r>
      <w:r>
        <w:t xml:space="preserve">méstica e Familiar contra a Mulher  e às varas competentes para processo e julgamento de causas decorrentes de </w:t>
      </w:r>
      <w:bookmarkStart w:id="0" w:name="_GoBack"/>
      <w:bookmarkEnd w:id="0"/>
      <w:r>
        <w:t>violência doméstica e familiar contra a mulher.</w:t>
      </w:r>
    </w:p>
    <w:p w:rsidR="00E67B25" w:rsidRDefault="00E67B25">
      <w:pPr>
        <w:pStyle w:val="Padro"/>
        <w:spacing w:line="360" w:lineRule="atLeast"/>
        <w:jc w:val="both"/>
      </w:pPr>
    </w:p>
    <w:p w:rsidR="00E67B25" w:rsidRDefault="00B21C69">
      <w:pPr>
        <w:pStyle w:val="Padro"/>
        <w:spacing w:line="360" w:lineRule="atLeast"/>
        <w:jc w:val="both"/>
      </w:pPr>
      <w:r>
        <w:rPr>
          <w:b/>
        </w:rPr>
        <w:t xml:space="preserve">PARÁGRAFO PRIMEIRO. </w:t>
      </w:r>
      <w:r>
        <w:t>O estágio proporcionará ao estudante desenvolvimento de atividade</w:t>
      </w:r>
      <w:r>
        <w:t xml:space="preserve">s práticas em sua área de formação. Com isso, busca-se </w:t>
      </w:r>
      <w:r>
        <w:t>aperfeiçoar o conhecimento do discente, assim como dar celeridade às atividades das Varas Especializadas e</w:t>
      </w:r>
      <w:proofErr w:type="gramStart"/>
      <w:r>
        <w:t xml:space="preserve">  </w:t>
      </w:r>
      <w:proofErr w:type="gramEnd"/>
      <w:r>
        <w:t xml:space="preserve">auxiliar no atendimento às mulheres vítimas de violência a fim de  aprimorar a prestação da </w:t>
      </w:r>
      <w:r>
        <w:t>tutela jurisdicional.</w:t>
      </w:r>
    </w:p>
    <w:p w:rsidR="00E67B25" w:rsidRDefault="00E67B25">
      <w:pPr>
        <w:pStyle w:val="Padro"/>
        <w:spacing w:line="360" w:lineRule="atLeast"/>
        <w:jc w:val="both"/>
      </w:pPr>
    </w:p>
    <w:p w:rsidR="00E67B25" w:rsidRDefault="00B21C69">
      <w:pPr>
        <w:pStyle w:val="Padro"/>
        <w:spacing w:line="360" w:lineRule="atLeast"/>
        <w:jc w:val="both"/>
      </w:pPr>
      <w:r>
        <w:rPr>
          <w:b/>
          <w:shd w:val="clear" w:color="auto" w:fill="FFFFFF"/>
        </w:rPr>
        <w:lastRenderedPageBreak/>
        <w:t xml:space="preserve">CLÁSULA SEGUNDA – </w:t>
      </w:r>
      <w:r>
        <w:rPr>
          <w:b/>
          <w:i/>
          <w:shd w:val="clear" w:color="auto" w:fill="FFFFFF"/>
        </w:rPr>
        <w:t>DOS OBJETIVOS</w:t>
      </w:r>
    </w:p>
    <w:p w:rsidR="00E67B25" w:rsidRDefault="00B21C69">
      <w:pPr>
        <w:pStyle w:val="Padro"/>
        <w:spacing w:line="360" w:lineRule="atLeast"/>
        <w:jc w:val="both"/>
      </w:pPr>
      <w:r>
        <w:rPr>
          <w:shd w:val="clear" w:color="auto" w:fill="FFFFFF"/>
        </w:rPr>
        <w:t>O estágio curricular oferecerá ao estudante espaço profissional para o desenvolvimento de suas competências, sob a responsabilidade da Instituição Concedente e da Universidade nas dependências das Vara</w:t>
      </w:r>
      <w:r>
        <w:rPr>
          <w:shd w:val="clear" w:color="auto" w:fill="FFFFFF"/>
        </w:rPr>
        <w:t>s Especializadas em Violência Doméstica e Familiar contra a Mulher.</w:t>
      </w:r>
    </w:p>
    <w:p w:rsidR="00E67B25" w:rsidRDefault="00E67B25">
      <w:pPr>
        <w:pStyle w:val="Padro"/>
        <w:spacing w:line="360" w:lineRule="atLeast"/>
        <w:jc w:val="both"/>
      </w:pPr>
    </w:p>
    <w:p w:rsidR="00E67B25" w:rsidRDefault="00B21C69">
      <w:pPr>
        <w:pStyle w:val="Padro"/>
        <w:spacing w:line="360" w:lineRule="atLeast"/>
        <w:jc w:val="both"/>
      </w:pPr>
      <w:r>
        <w:rPr>
          <w:b/>
        </w:rPr>
        <w:t xml:space="preserve">CLÁUSULA TERCEIRA – </w:t>
      </w:r>
      <w:r>
        <w:rPr>
          <w:b/>
          <w:i/>
        </w:rPr>
        <w:t>DAS RESPONSABILIDADES</w:t>
      </w:r>
    </w:p>
    <w:p w:rsidR="00E67B25" w:rsidRDefault="00B21C69">
      <w:pPr>
        <w:pStyle w:val="Padro"/>
        <w:spacing w:line="360" w:lineRule="atLeast"/>
        <w:jc w:val="both"/>
      </w:pPr>
      <w:r>
        <w:t>Constituem-se responsabilidades das convenentes, conforme atribuído pela Lei 11.788 de 25 de setembro de 1988:</w:t>
      </w:r>
    </w:p>
    <w:p w:rsidR="00E67B25" w:rsidRDefault="00B21C69">
      <w:pPr>
        <w:pStyle w:val="PargrafodaLista"/>
        <w:numPr>
          <w:ilvl w:val="0"/>
          <w:numId w:val="1"/>
        </w:numPr>
        <w:spacing w:line="360" w:lineRule="atLeast"/>
        <w:jc w:val="both"/>
      </w:pPr>
      <w:r>
        <w:rPr>
          <w:b/>
        </w:rPr>
        <w:t xml:space="preserve">INSTITUIÇÃO DE ENSINO SUPERIOR </w:t>
      </w:r>
      <w:r>
        <w:t>(L</w:t>
      </w:r>
      <w:r>
        <w:t>ei 11.788 de 25.09.2008, capítulo II, artigo 7º</w:t>
      </w:r>
      <w:proofErr w:type="gramStart"/>
      <w:r>
        <w:t>)</w:t>
      </w:r>
      <w:proofErr w:type="gramEnd"/>
    </w:p>
    <w:p w:rsidR="00E67B25" w:rsidRDefault="00B21C69">
      <w:pPr>
        <w:pStyle w:val="Corpodetexto"/>
        <w:spacing w:line="360" w:lineRule="atLeast"/>
        <w:jc w:val="both"/>
      </w:pPr>
      <w:r>
        <w:rPr>
          <w:color w:val="000000"/>
        </w:rPr>
        <w:tab/>
        <w:t>a) avaliar as instalações da parte concedente do estágio e sua adequação à formação cultural e profissional do educando;</w:t>
      </w:r>
    </w:p>
    <w:p w:rsidR="00E67B25" w:rsidRDefault="00B21C69">
      <w:pPr>
        <w:pStyle w:val="Corpodetexto"/>
        <w:spacing w:line="360" w:lineRule="atLeast"/>
        <w:jc w:val="both"/>
      </w:pPr>
      <w:r>
        <w:rPr>
          <w:color w:val="000000"/>
        </w:rPr>
        <w:tab/>
        <w:t>b) indicar professor orientador, da área a ser desenvolvida no estágio, como respons</w:t>
      </w:r>
      <w:r>
        <w:rPr>
          <w:color w:val="000000"/>
        </w:rPr>
        <w:t>ável pelo acompanhamento e avaliação das atividades do estagiário;</w:t>
      </w:r>
    </w:p>
    <w:p w:rsidR="00E67B25" w:rsidRDefault="00B21C69">
      <w:pPr>
        <w:pStyle w:val="Corpodetexto"/>
        <w:spacing w:line="360" w:lineRule="atLeast"/>
        <w:jc w:val="both"/>
      </w:pPr>
      <w:r>
        <w:rPr>
          <w:color w:val="000000"/>
        </w:rPr>
        <w:tab/>
        <w:t xml:space="preserve">c) exigir do educando a apresentação periódica, em prazo não superior a 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 xml:space="preserve"> (seis) meses, de relatório das atividades;</w:t>
      </w:r>
    </w:p>
    <w:p w:rsidR="00E67B25" w:rsidRDefault="00B21C69">
      <w:pPr>
        <w:pStyle w:val="Corpodetexto"/>
        <w:spacing w:line="360" w:lineRule="atLeast"/>
        <w:jc w:val="both"/>
      </w:pPr>
      <w:r>
        <w:rPr>
          <w:color w:val="000000"/>
        </w:rPr>
        <w:tab/>
        <w:t>d) zelar pelo cumprimento do termo de compromisso, reorientando o esta</w:t>
      </w:r>
      <w:r>
        <w:rPr>
          <w:color w:val="000000"/>
        </w:rPr>
        <w:t>giário para outro local em caso de descumprimento de suas normas;</w:t>
      </w:r>
    </w:p>
    <w:p w:rsidR="00E67B25" w:rsidRDefault="00B21C69">
      <w:pPr>
        <w:pStyle w:val="Corpodetexto"/>
        <w:spacing w:line="360" w:lineRule="atLeast"/>
        <w:jc w:val="both"/>
      </w:pPr>
      <w:r>
        <w:rPr>
          <w:color w:val="000000"/>
        </w:rPr>
        <w:tab/>
        <w:t>e) elaborar normas complementares e instrumentos de avaliação dos estágios de seus educandos;</w:t>
      </w:r>
    </w:p>
    <w:p w:rsidR="00E67B25" w:rsidRDefault="00B21C69">
      <w:pPr>
        <w:pStyle w:val="Corpodetexto"/>
        <w:spacing w:line="360" w:lineRule="atLeast"/>
        <w:jc w:val="both"/>
      </w:pPr>
      <w:r>
        <w:rPr>
          <w:color w:val="000000"/>
        </w:rPr>
        <w:tab/>
        <w:t xml:space="preserve">f) comunicar à parte concedente do estágio, no início do período letivo, as datas de </w:t>
      </w:r>
      <w:r>
        <w:rPr>
          <w:color w:val="000000"/>
        </w:rPr>
        <w:t>realização de avaliações escolares ou acadêmicas.</w:t>
      </w:r>
    </w:p>
    <w:p w:rsidR="00E67B25" w:rsidRDefault="00E67B25">
      <w:pPr>
        <w:pStyle w:val="PargrafodaLista"/>
        <w:spacing w:line="360" w:lineRule="atLeast"/>
        <w:ind w:left="0"/>
        <w:jc w:val="both"/>
      </w:pPr>
    </w:p>
    <w:p w:rsidR="00E67B25" w:rsidRDefault="00B21C69">
      <w:pPr>
        <w:pStyle w:val="PargrafodaLista"/>
        <w:numPr>
          <w:ilvl w:val="0"/>
          <w:numId w:val="1"/>
        </w:numPr>
        <w:spacing w:line="360" w:lineRule="atLeast"/>
        <w:jc w:val="both"/>
      </w:pPr>
      <w:r>
        <w:rPr>
          <w:b/>
          <w:shd w:val="clear" w:color="auto" w:fill="FFFFFF"/>
        </w:rPr>
        <w:t xml:space="preserve">DA INSTITUIÇÃO CONCEDENTE </w:t>
      </w:r>
      <w:r>
        <w:rPr>
          <w:shd w:val="clear" w:color="auto" w:fill="FFFFFF"/>
        </w:rPr>
        <w:t>(Lei 11.788 de 25.09.2008, capítulo III, artigo 9º</w:t>
      </w:r>
      <w:proofErr w:type="gramStart"/>
      <w:r>
        <w:rPr>
          <w:shd w:val="clear" w:color="auto" w:fill="FFFFFF"/>
        </w:rPr>
        <w:t>)</w:t>
      </w:r>
      <w:proofErr w:type="gramEnd"/>
    </w:p>
    <w:p w:rsidR="00E67B25" w:rsidRDefault="00B21C69">
      <w:pPr>
        <w:pStyle w:val="PargrafodaLista"/>
        <w:spacing w:line="360" w:lineRule="atLeast"/>
        <w:ind w:left="0"/>
        <w:jc w:val="both"/>
      </w:pPr>
      <w:r>
        <w:rPr>
          <w:color w:val="000000"/>
        </w:rPr>
        <w:t xml:space="preserve">       a) celebrar termo de compromisso com a instituição de ensino e o educando, zelando por seu cumprimento;</w:t>
      </w:r>
    </w:p>
    <w:p w:rsidR="00E67B25" w:rsidRDefault="00B21C69">
      <w:pPr>
        <w:pStyle w:val="Corpodetexto"/>
        <w:spacing w:line="360" w:lineRule="atLeast"/>
        <w:jc w:val="both"/>
      </w:pPr>
      <w:r>
        <w:rPr>
          <w:color w:val="000000"/>
        </w:rPr>
        <w:tab/>
        <w:t>b) ofertar inst</w:t>
      </w:r>
      <w:r>
        <w:rPr>
          <w:color w:val="000000"/>
        </w:rPr>
        <w:t>alações que tenham condições de proporcionar ao educando atividades de aprendizagem social, profissional e cultural;</w:t>
      </w:r>
    </w:p>
    <w:p w:rsidR="00E67B25" w:rsidRDefault="00B21C69">
      <w:pPr>
        <w:pStyle w:val="Corpodetexto"/>
        <w:spacing w:line="360" w:lineRule="atLeast"/>
        <w:jc w:val="both"/>
      </w:pPr>
      <w:r>
        <w:rPr>
          <w:color w:val="000000"/>
        </w:rPr>
        <w:lastRenderedPageBreak/>
        <w:tab/>
        <w:t>c) indicar funcionário de seu quadro de pessoal, com formação ou experiência profissional na área de conhecimento desenvolvida no curso do</w:t>
      </w:r>
      <w:r>
        <w:rPr>
          <w:color w:val="000000"/>
        </w:rPr>
        <w:t xml:space="preserve"> estagiário, para orientar e supervisionar até 10 (dez) estagiários simultaneamente;</w:t>
      </w:r>
    </w:p>
    <w:p w:rsidR="00E67B25" w:rsidRDefault="00B21C69">
      <w:pPr>
        <w:pStyle w:val="Corpodetexto"/>
        <w:spacing w:line="360" w:lineRule="atLeast"/>
        <w:jc w:val="both"/>
      </w:pPr>
      <w:r>
        <w:rPr>
          <w:color w:val="000000"/>
        </w:rPr>
        <w:tab/>
        <w:t>d) contratar em favor do estagiário seguro contra acidentes pessoais, cuja apólice seja compatível com valores de mercado, conforme fique estabelecido no termo de comprom</w:t>
      </w:r>
      <w:r>
        <w:rPr>
          <w:color w:val="000000"/>
        </w:rPr>
        <w:t>isso;</w:t>
      </w:r>
    </w:p>
    <w:p w:rsidR="00E67B25" w:rsidRDefault="00B21C69">
      <w:pPr>
        <w:pStyle w:val="Corpodetexto"/>
        <w:spacing w:line="360" w:lineRule="atLeast"/>
        <w:jc w:val="both"/>
      </w:pPr>
      <w:r>
        <w:rPr>
          <w:color w:val="000000"/>
        </w:rPr>
        <w:tab/>
        <w:t>e) por ocasião do desligamento do estagiário, entregar termo de realização do estágio com indicação resumida das atividades desenvolvidas, dos períodos e da avaliação de desempenho;</w:t>
      </w:r>
    </w:p>
    <w:p w:rsidR="00E67B25" w:rsidRDefault="00B21C69">
      <w:pPr>
        <w:pStyle w:val="Corpodetexto"/>
        <w:spacing w:line="360" w:lineRule="atLeast"/>
        <w:jc w:val="both"/>
      </w:pPr>
      <w:r>
        <w:rPr>
          <w:color w:val="000000"/>
        </w:rPr>
        <w:tab/>
        <w:t xml:space="preserve">f) manter </w:t>
      </w: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disposição da fiscalização documentos que comprovem a </w:t>
      </w:r>
      <w:r>
        <w:rPr>
          <w:color w:val="000000"/>
        </w:rPr>
        <w:t>relação de estágio;</w:t>
      </w:r>
    </w:p>
    <w:p w:rsidR="00E67B25" w:rsidRDefault="00B21C69">
      <w:pPr>
        <w:pStyle w:val="Corpodetexto"/>
        <w:spacing w:line="360" w:lineRule="atLeast"/>
        <w:jc w:val="both"/>
      </w:pPr>
      <w:r>
        <w:rPr>
          <w:color w:val="000000"/>
        </w:rPr>
        <w:tab/>
        <w:t xml:space="preserve">g) enviar à instituição de ensino, com periodicidade mínima de 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 xml:space="preserve"> (seis) meses, relatório de atividades, com vista obrigatória ao estagiário.</w:t>
      </w:r>
    </w:p>
    <w:p w:rsidR="00E67B25" w:rsidRDefault="00E67B25">
      <w:pPr>
        <w:pStyle w:val="PargrafodaLista"/>
        <w:spacing w:line="360" w:lineRule="atLeast"/>
        <w:ind w:left="0"/>
        <w:jc w:val="both"/>
      </w:pPr>
    </w:p>
    <w:p w:rsidR="00E67B25" w:rsidRDefault="00E67B25">
      <w:pPr>
        <w:pStyle w:val="Corpodetexto"/>
        <w:spacing w:line="360" w:lineRule="atLeast"/>
        <w:jc w:val="both"/>
      </w:pPr>
    </w:p>
    <w:p w:rsidR="00E67B25" w:rsidRDefault="00E67B25">
      <w:pPr>
        <w:pStyle w:val="Padro"/>
        <w:spacing w:line="360" w:lineRule="atLeast"/>
        <w:jc w:val="both"/>
      </w:pPr>
    </w:p>
    <w:sectPr w:rsidR="00E67B25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45A"/>
    <w:multiLevelType w:val="multilevel"/>
    <w:tmpl w:val="7E5AC37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32A81724"/>
    <w:multiLevelType w:val="multilevel"/>
    <w:tmpl w:val="D4A200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4A32330F"/>
    <w:multiLevelType w:val="multilevel"/>
    <w:tmpl w:val="F42CE3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7B25"/>
    <w:rsid w:val="00B21C69"/>
    <w:rsid w:val="00E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tulo">
    <w:name w:val="Title"/>
    <w:basedOn w:val="Normal"/>
    <w:next w:val="Subttulo"/>
  </w:style>
  <w:style w:type="paragraph" w:styleId="Corpodetexto">
    <w:name w:val="Body Text"/>
    <w:basedOn w:val="Padro"/>
    <w:pPr>
      <w:spacing w:after="120"/>
    </w:pPr>
  </w:style>
  <w:style w:type="paragraph" w:styleId="Subttulo">
    <w:name w:val="Subtitle"/>
    <w:basedOn w:val="Normal"/>
    <w:next w:val="Corpodetexto"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styleId="PargrafodaLista">
    <w:name w:val="List Paragraph"/>
    <w:basedOn w:val="Padro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19550</TotalTime>
  <Pages>3</Pages>
  <Words>661</Words>
  <Characters>3571</Characters>
  <Application>Microsoft Office Word</Application>
  <DocSecurity>0</DocSecurity>
  <Lines>29</Lines>
  <Paragraphs>8</Paragraphs>
  <ScaleCrop>false</ScaleCrop>
  <Company>Supremo Tribunal Federal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 Helena Lemos da Cruz</dc:creator>
  <cp:lastModifiedBy>Luísa Helena Lemos da Cruz</cp:lastModifiedBy>
  <cp:revision>4</cp:revision>
  <cp:lastPrinted>2015-06-29T16:03:00Z</cp:lastPrinted>
  <dcterms:created xsi:type="dcterms:W3CDTF">2015-06-26T17:36:00Z</dcterms:created>
  <dcterms:modified xsi:type="dcterms:W3CDTF">2015-06-29T20:55:00Z</dcterms:modified>
</cp:coreProperties>
</file>